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C8" w:rsidRPr="00614D2D" w:rsidRDefault="00913363" w:rsidP="002A3BC7">
      <w:pPr>
        <w:pStyle w:val="NoSpacing"/>
        <w:rPr>
          <w:sz w:val="16"/>
          <w:szCs w:val="16"/>
        </w:rPr>
      </w:pPr>
      <w:bookmarkStart w:id="0" w:name="_GoBack"/>
      <w:bookmarkEnd w:id="0"/>
      <w:r>
        <w:rPr>
          <w:b/>
          <w:sz w:val="16"/>
          <w:szCs w:val="16"/>
        </w:rPr>
        <w:tab/>
      </w:r>
      <w:r>
        <w:rPr>
          <w:b/>
          <w:sz w:val="16"/>
          <w:szCs w:val="16"/>
        </w:rPr>
        <w:tab/>
      </w:r>
      <w:r>
        <w:rPr>
          <w:b/>
          <w:sz w:val="16"/>
          <w:szCs w:val="16"/>
        </w:rPr>
        <w:tab/>
      </w:r>
      <w:r>
        <w:rPr>
          <w:b/>
          <w:sz w:val="16"/>
          <w:szCs w:val="16"/>
        </w:rPr>
        <w:tab/>
      </w:r>
      <w:r>
        <w:rPr>
          <w:b/>
          <w:sz w:val="16"/>
          <w:szCs w:val="16"/>
        </w:rPr>
        <w:tab/>
      </w:r>
      <w:r w:rsidR="00893F53">
        <w:rPr>
          <w:b/>
          <w:sz w:val="16"/>
          <w:szCs w:val="16"/>
        </w:rPr>
        <w:tab/>
      </w:r>
      <w:r w:rsidR="00893F53">
        <w:rPr>
          <w:b/>
          <w:sz w:val="16"/>
          <w:szCs w:val="16"/>
        </w:rPr>
        <w:tab/>
      </w:r>
      <w:r w:rsidR="0099248F" w:rsidRPr="0099248F">
        <w:rPr>
          <w:b/>
          <w:noProof/>
          <w:sz w:val="16"/>
          <w:szCs w:val="16"/>
        </w:rPr>
        <w:drawing>
          <wp:inline distT="0" distB="0" distL="0" distR="0">
            <wp:extent cx="2207759" cy="561975"/>
            <wp:effectExtent l="19050" t="0" r="2041" b="0"/>
            <wp:docPr id="2" name="Picture 1" descr="H:\Logos\comcas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comcast_c.jpg"/>
                    <pic:cNvPicPr>
                      <a:picLocks noChangeAspect="1" noChangeArrowheads="1"/>
                    </pic:cNvPicPr>
                  </pic:nvPicPr>
                  <pic:blipFill>
                    <a:blip r:embed="rId9" cstate="print"/>
                    <a:srcRect/>
                    <a:stretch>
                      <a:fillRect/>
                    </a:stretch>
                  </pic:blipFill>
                  <pic:spPr bwMode="auto">
                    <a:xfrm>
                      <a:off x="0" y="0"/>
                      <a:ext cx="2207759" cy="561975"/>
                    </a:xfrm>
                    <a:prstGeom prst="rect">
                      <a:avLst/>
                    </a:prstGeom>
                    <a:noFill/>
                    <a:ln w="9525">
                      <a:noFill/>
                      <a:miter lim="800000"/>
                      <a:headEnd/>
                      <a:tailEnd/>
                    </a:ln>
                  </pic:spPr>
                </pic:pic>
              </a:graphicData>
            </a:graphic>
          </wp:inline>
        </w:drawing>
      </w:r>
      <w:r>
        <w:rPr>
          <w:b/>
          <w:sz w:val="16"/>
          <w:szCs w:val="16"/>
        </w:rPr>
        <w:tab/>
      </w:r>
      <w:r>
        <w:rPr>
          <w:b/>
          <w:sz w:val="16"/>
          <w:szCs w:val="16"/>
        </w:rPr>
        <w:tab/>
      </w:r>
      <w:r>
        <w:rPr>
          <w:b/>
          <w:sz w:val="16"/>
          <w:szCs w:val="16"/>
        </w:rPr>
        <w:tab/>
        <w:t xml:space="preserve">   </w:t>
      </w:r>
      <w:r w:rsidR="00893F53">
        <w:rPr>
          <w:b/>
          <w:sz w:val="16"/>
          <w:szCs w:val="16"/>
        </w:rPr>
        <w:tab/>
      </w:r>
      <w:r w:rsidR="00893F53">
        <w:rPr>
          <w:b/>
          <w:sz w:val="16"/>
          <w:szCs w:val="16"/>
        </w:rPr>
        <w:tab/>
      </w:r>
      <w:r w:rsidR="00893F53">
        <w:rPr>
          <w:b/>
          <w:sz w:val="16"/>
          <w:szCs w:val="16"/>
        </w:rPr>
        <w:tab/>
      </w:r>
      <w:r w:rsidR="00893F53">
        <w:rPr>
          <w:b/>
          <w:sz w:val="16"/>
          <w:szCs w:val="16"/>
        </w:rPr>
        <w:tab/>
      </w:r>
      <w:r w:rsidR="00893F53">
        <w:rPr>
          <w:b/>
          <w:sz w:val="16"/>
          <w:szCs w:val="16"/>
        </w:rPr>
        <w:tab/>
      </w:r>
      <w:r w:rsidR="00893F53">
        <w:rPr>
          <w:b/>
          <w:sz w:val="16"/>
          <w:szCs w:val="16"/>
        </w:rPr>
        <w:tab/>
      </w:r>
      <w:r w:rsidR="00893F53">
        <w:rPr>
          <w:b/>
          <w:sz w:val="16"/>
          <w:szCs w:val="16"/>
        </w:rPr>
        <w:tab/>
      </w:r>
      <w:r>
        <w:rPr>
          <w:b/>
          <w:sz w:val="16"/>
          <w:szCs w:val="16"/>
        </w:rPr>
        <w:t xml:space="preserve">   </w:t>
      </w:r>
      <w:r w:rsidR="00DD01FC">
        <w:rPr>
          <w:b/>
          <w:sz w:val="16"/>
          <w:szCs w:val="16"/>
        </w:rPr>
        <w:t xml:space="preserve"> </w:t>
      </w:r>
      <w:r w:rsidRPr="00614D2D">
        <w:rPr>
          <w:sz w:val="16"/>
          <w:szCs w:val="16"/>
        </w:rPr>
        <w:t xml:space="preserve">249 Warren Ave., Ste. 250 </w:t>
      </w:r>
    </w:p>
    <w:p w:rsidR="00B646C8" w:rsidRPr="00614D2D" w:rsidRDefault="00893F53" w:rsidP="002A3BC7">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13363" w:rsidRPr="00614D2D">
        <w:rPr>
          <w:sz w:val="16"/>
          <w:szCs w:val="16"/>
        </w:rPr>
        <w:t>Silverthorne, CO 80498</w:t>
      </w:r>
    </w:p>
    <w:p w:rsidR="00893F53" w:rsidRPr="00893F53" w:rsidRDefault="00893F53" w:rsidP="002A3BC7">
      <w:pPr>
        <w:pStyle w:val="NoSpacing"/>
        <w:rPr>
          <w:b/>
          <w:color w:val="FF0000"/>
          <w:sz w:val="32"/>
          <w:szCs w:val="32"/>
        </w:rPr>
      </w:pPr>
    </w:p>
    <w:p w:rsidR="00893F53" w:rsidRPr="002C5DA6" w:rsidRDefault="00893F53" w:rsidP="002A3BC7">
      <w:pPr>
        <w:pStyle w:val="NoSpacing"/>
        <w:rPr>
          <w:b/>
          <w:color w:val="FF0000"/>
        </w:rPr>
      </w:pPr>
    </w:p>
    <w:p w:rsidR="00B646C8" w:rsidRPr="00893F53" w:rsidRDefault="00B646C8" w:rsidP="002A3BC7">
      <w:pPr>
        <w:pStyle w:val="NoSpacing"/>
        <w:rPr>
          <w:b/>
          <w:color w:val="FF0000"/>
          <w:sz w:val="32"/>
          <w:szCs w:val="32"/>
        </w:rPr>
      </w:pPr>
      <w:r w:rsidRPr="00893F53">
        <w:rPr>
          <w:b/>
          <w:color w:val="FF0000"/>
          <w:sz w:val="32"/>
          <w:szCs w:val="32"/>
        </w:rPr>
        <w:t>We’re enhancing our network.</w:t>
      </w:r>
    </w:p>
    <w:p w:rsidR="00B646C8" w:rsidRPr="00893F53" w:rsidRDefault="0099248F" w:rsidP="002A3BC7">
      <w:pPr>
        <w:pStyle w:val="NoSpacing"/>
        <w:spacing w:line="240" w:lineRule="exact"/>
        <w:rPr>
          <w:sz w:val="24"/>
          <w:szCs w:val="24"/>
        </w:rPr>
      </w:pPr>
      <w:r w:rsidRPr="00893F53">
        <w:rPr>
          <w:sz w:val="24"/>
          <w:szCs w:val="24"/>
        </w:rPr>
        <w:t>R</w:t>
      </w:r>
      <w:r w:rsidR="00B646C8" w:rsidRPr="00893F53">
        <w:rPr>
          <w:sz w:val="24"/>
          <w:szCs w:val="24"/>
        </w:rPr>
        <w:t>esidents</w:t>
      </w:r>
      <w:r w:rsidR="0027690E" w:rsidRPr="00893F53">
        <w:rPr>
          <w:sz w:val="24"/>
          <w:szCs w:val="24"/>
        </w:rPr>
        <w:t>/homeowners</w:t>
      </w:r>
      <w:r w:rsidR="00B646C8" w:rsidRPr="00893F53">
        <w:rPr>
          <w:sz w:val="24"/>
          <w:szCs w:val="24"/>
        </w:rPr>
        <w:t xml:space="preserve"> will need digital equipment</w:t>
      </w:r>
    </w:p>
    <w:p w:rsidR="00B646C8" w:rsidRPr="00893F53" w:rsidRDefault="00B646C8" w:rsidP="002A3BC7">
      <w:pPr>
        <w:pStyle w:val="NoSpacing"/>
        <w:spacing w:line="240" w:lineRule="exact"/>
        <w:rPr>
          <w:sz w:val="24"/>
          <w:szCs w:val="24"/>
        </w:rPr>
      </w:pPr>
      <w:r w:rsidRPr="00893F53">
        <w:rPr>
          <w:sz w:val="24"/>
          <w:szCs w:val="24"/>
        </w:rPr>
        <w:t>for all TVs to continue receiving all channels.</w:t>
      </w:r>
    </w:p>
    <w:p w:rsidR="00B646C8" w:rsidRPr="002C5DA6" w:rsidRDefault="00B646C8" w:rsidP="002A3BC7">
      <w:pPr>
        <w:pStyle w:val="NoSpacing"/>
        <w:rPr>
          <w:sz w:val="14"/>
          <w:szCs w:val="14"/>
        </w:rPr>
      </w:pPr>
    </w:p>
    <w:p w:rsidR="00B646C8" w:rsidRPr="002C5DA6" w:rsidRDefault="00B646C8" w:rsidP="002A3BC7">
      <w:pPr>
        <w:pStyle w:val="NoSpacing"/>
        <w:rPr>
          <w:sz w:val="14"/>
          <w:szCs w:val="14"/>
        </w:rPr>
      </w:pPr>
    </w:p>
    <w:p w:rsidR="00B646C8" w:rsidRPr="00B646C8" w:rsidRDefault="00B646C8" w:rsidP="002A3BC7">
      <w:pPr>
        <w:pStyle w:val="NoSpacing"/>
      </w:pPr>
      <w:r w:rsidRPr="00B646C8">
        <w:t xml:space="preserve">Dear </w:t>
      </w:r>
      <w:r w:rsidR="0083334F">
        <w:rPr>
          <w:noProof/>
        </w:rPr>
        <w:t>Homeowner</w:t>
      </w:r>
      <w:r w:rsidR="0027690E">
        <w:rPr>
          <w:noProof/>
        </w:rPr>
        <w:t>,</w:t>
      </w:r>
    </w:p>
    <w:p w:rsidR="00B646C8" w:rsidRPr="00B646C8" w:rsidRDefault="00B646C8" w:rsidP="002A3BC7">
      <w:pPr>
        <w:pStyle w:val="NoSpacing"/>
        <w:rPr>
          <w:sz w:val="16"/>
          <w:szCs w:val="16"/>
        </w:rPr>
      </w:pPr>
    </w:p>
    <w:p w:rsidR="009E7C5B" w:rsidRDefault="009E7C5B" w:rsidP="009E7C5B">
      <w:pPr>
        <w:pStyle w:val="NoSpacing"/>
      </w:pPr>
      <w:r>
        <w:t>We are writing to share exc</w:t>
      </w:r>
      <w:r w:rsidR="0083334F">
        <w:t xml:space="preserve">iting news about your </w:t>
      </w:r>
      <w:r>
        <w:t xml:space="preserve">cable </w:t>
      </w:r>
      <w:r w:rsidR="0083334F">
        <w:t>TV service, w</w:t>
      </w:r>
      <w:r>
        <w:t>e're enhancing our</w:t>
      </w:r>
      <w:r w:rsidR="0083334F">
        <w:t xml:space="preserve"> network, giving you </w:t>
      </w:r>
      <w:r>
        <w:t>access to more choices.</w:t>
      </w:r>
    </w:p>
    <w:p w:rsidR="009E7C5B" w:rsidRDefault="009E7C5B" w:rsidP="009E7C5B">
      <w:pPr>
        <w:pStyle w:val="NoSpacing"/>
        <w:rPr>
          <w:sz w:val="16"/>
          <w:szCs w:val="16"/>
        </w:rPr>
      </w:pPr>
    </w:p>
    <w:p w:rsidR="009E7C5B" w:rsidRDefault="009E7C5B" w:rsidP="009E7C5B">
      <w:pPr>
        <w:pStyle w:val="NoSpacing"/>
      </w:pPr>
      <w:r>
        <w:t xml:space="preserve">Through your </w:t>
      </w:r>
      <w:r w:rsidR="0083334F">
        <w:t>HOA agreement with Comcast, you currently</w:t>
      </w:r>
      <w:r>
        <w:t xml:space="preserve"> receive E</w:t>
      </w:r>
      <w:r w:rsidR="009E6AF7">
        <w:t xml:space="preserve">xpanded </w:t>
      </w:r>
      <w:r>
        <w:t xml:space="preserve">Basic service. As part of the network enhancement to an exclusively Digital format, Comcast will need to install additional </w:t>
      </w:r>
      <w:r w:rsidR="0083334F">
        <w:t>equipment in your unit at no additional cost to you</w:t>
      </w:r>
      <w:r>
        <w:t xml:space="preserve">.  </w:t>
      </w:r>
      <w:r w:rsidR="005C2B22">
        <w:t xml:space="preserve">A Digital converter will be required to receive all programming </w:t>
      </w:r>
      <w:r w:rsidR="0083334F">
        <w:t>after October 1</w:t>
      </w:r>
      <w:r w:rsidR="00BE2992">
        <w:t>5</w:t>
      </w:r>
      <w:r w:rsidR="0083334F">
        <w:t>, 2013</w:t>
      </w:r>
      <w:r w:rsidR="0099248F">
        <w:t>.</w:t>
      </w:r>
    </w:p>
    <w:p w:rsidR="009E7C5B" w:rsidRDefault="009E7C5B" w:rsidP="009E7C5B">
      <w:pPr>
        <w:pStyle w:val="NoSpacing"/>
        <w:rPr>
          <w:sz w:val="16"/>
          <w:szCs w:val="16"/>
        </w:rPr>
      </w:pPr>
    </w:p>
    <w:p w:rsidR="009E7C5B" w:rsidRDefault="009E7C5B" w:rsidP="009E7C5B">
      <w:pPr>
        <w:pStyle w:val="NoSpacing"/>
      </w:pPr>
      <w:r>
        <w:t>Once our network enhancement is complete:</w:t>
      </w:r>
    </w:p>
    <w:p w:rsidR="009E7C5B" w:rsidRDefault="009E7C5B" w:rsidP="009E7C5B">
      <w:pPr>
        <w:pStyle w:val="NoSpacing"/>
        <w:rPr>
          <w:sz w:val="6"/>
          <w:szCs w:val="6"/>
        </w:rPr>
      </w:pPr>
    </w:p>
    <w:p w:rsidR="009E7C5B" w:rsidRDefault="0083334F" w:rsidP="00DD01FC">
      <w:pPr>
        <w:pStyle w:val="NoSpacing"/>
        <w:numPr>
          <w:ilvl w:val="0"/>
          <w:numId w:val="2"/>
        </w:numPr>
        <w:spacing w:line="276" w:lineRule="auto"/>
        <w:ind w:left="187" w:hanging="187"/>
      </w:pPr>
      <w:r>
        <w:t xml:space="preserve">You </w:t>
      </w:r>
      <w:r w:rsidR="009E7C5B">
        <w:t>will enjoy crisp digital picture and sound</w:t>
      </w:r>
    </w:p>
    <w:p w:rsidR="009E7C5B" w:rsidRDefault="0099248F" w:rsidP="00DD01FC">
      <w:pPr>
        <w:pStyle w:val="NoSpacing"/>
        <w:numPr>
          <w:ilvl w:val="0"/>
          <w:numId w:val="2"/>
        </w:numPr>
        <w:spacing w:line="276" w:lineRule="auto"/>
        <w:ind w:left="187" w:hanging="187"/>
      </w:pPr>
      <w:r>
        <w:t xml:space="preserve">All </w:t>
      </w:r>
      <w:r w:rsidR="009E7C5B">
        <w:t xml:space="preserve"> channels will be broadcast exclusively in digital format</w:t>
      </w:r>
    </w:p>
    <w:p w:rsidR="009E7C5B" w:rsidRPr="00893F53" w:rsidRDefault="00005004" w:rsidP="009E7C5B">
      <w:pPr>
        <w:pStyle w:val="NoSpacing"/>
        <w:rPr>
          <w:sz w:val="20"/>
          <w:szCs w:val="20"/>
        </w:rPr>
      </w:pPr>
      <w:r>
        <w:rPr>
          <w:noProof/>
          <w:sz w:val="20"/>
          <w:szCs w:val="20"/>
        </w:rPr>
        <mc:AlternateContent>
          <mc:Choice Requires="wps">
            <w:drawing>
              <wp:anchor distT="0" distB="0" distL="114300" distR="114300" simplePos="0" relativeHeight="251657728" behindDoc="1" locked="0" layoutInCell="1" allowOverlap="1">
                <wp:simplePos x="0" y="0"/>
                <wp:positionH relativeFrom="column">
                  <wp:posOffset>-104775</wp:posOffset>
                </wp:positionH>
                <wp:positionV relativeFrom="paragraph">
                  <wp:posOffset>122555</wp:posOffset>
                </wp:positionV>
                <wp:extent cx="6181725" cy="26670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2667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25pt;margin-top:9.65pt;width:486.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" fillcolor="#0070c0" stroked="f" strokeweight="2pt">
                <v:path arrowok="t"/>
              </v:rect>
            </w:pict>
          </mc:Fallback>
        </mc:AlternateContent>
      </w:r>
    </w:p>
    <w:p w:rsidR="009E7C5B" w:rsidRDefault="0083334F" w:rsidP="009E7C5B">
      <w:pPr>
        <w:pStyle w:val="NoSpacing"/>
        <w:rPr>
          <w:b/>
          <w:color w:val="FFFFFF" w:themeColor="background1"/>
          <w:sz w:val="26"/>
          <w:szCs w:val="26"/>
        </w:rPr>
      </w:pPr>
      <w:r>
        <w:rPr>
          <w:b/>
          <w:color w:val="FFFFFF" w:themeColor="background1"/>
          <w:sz w:val="26"/>
          <w:szCs w:val="26"/>
        </w:rPr>
        <w:t>How will you receive the equipment you</w:t>
      </w:r>
      <w:r w:rsidR="009E7C5B">
        <w:rPr>
          <w:b/>
          <w:color w:val="FFFFFF" w:themeColor="background1"/>
          <w:sz w:val="26"/>
          <w:szCs w:val="26"/>
        </w:rPr>
        <w:t xml:space="preserve"> need?</w:t>
      </w:r>
    </w:p>
    <w:p w:rsidR="009E7C5B" w:rsidRDefault="009E7C5B" w:rsidP="009E7C5B">
      <w:pPr>
        <w:pStyle w:val="NoSpacing"/>
        <w:rPr>
          <w:sz w:val="6"/>
          <w:szCs w:val="6"/>
        </w:rPr>
      </w:pPr>
    </w:p>
    <w:p w:rsidR="009E7C5B" w:rsidRDefault="009E7C5B" w:rsidP="009E7C5B">
      <w:pPr>
        <w:pStyle w:val="NoSpacing"/>
        <w:rPr>
          <w:b/>
          <w:color w:val="E36C0A" w:themeColor="accent6" w:themeShade="BF"/>
          <w:sz w:val="10"/>
          <w:szCs w:val="10"/>
        </w:rPr>
      </w:pPr>
    </w:p>
    <w:p w:rsidR="009E7C5B" w:rsidRDefault="00893F53" w:rsidP="009E7C5B">
      <w:pPr>
        <w:pStyle w:val="NoSpacing"/>
        <w:rPr>
          <w:b/>
          <w:color w:val="E36C0A" w:themeColor="accent6" w:themeShade="BF"/>
          <w:sz w:val="24"/>
          <w:szCs w:val="24"/>
        </w:rPr>
      </w:pPr>
      <w:r>
        <w:rPr>
          <w:b/>
          <w:color w:val="E36C0A" w:themeColor="accent6" w:themeShade="BF"/>
          <w:sz w:val="24"/>
          <w:szCs w:val="24"/>
        </w:rPr>
        <w:t xml:space="preserve">Comcast </w:t>
      </w:r>
      <w:r w:rsidR="00A53D5B">
        <w:rPr>
          <w:b/>
          <w:color w:val="E36C0A" w:themeColor="accent6" w:themeShade="BF"/>
          <w:sz w:val="24"/>
          <w:szCs w:val="24"/>
        </w:rPr>
        <w:t>has</w:t>
      </w:r>
      <w:r w:rsidR="009E7C5B">
        <w:rPr>
          <w:b/>
          <w:color w:val="E36C0A" w:themeColor="accent6" w:themeShade="BF"/>
          <w:sz w:val="24"/>
          <w:szCs w:val="24"/>
        </w:rPr>
        <w:t xml:space="preserve"> </w:t>
      </w:r>
      <w:r w:rsidR="0083334F">
        <w:rPr>
          <w:b/>
          <w:color w:val="E36C0A" w:themeColor="accent6" w:themeShade="BF"/>
          <w:sz w:val="24"/>
          <w:szCs w:val="24"/>
        </w:rPr>
        <w:t>contact</w:t>
      </w:r>
      <w:r w:rsidR="00A53D5B">
        <w:rPr>
          <w:b/>
          <w:color w:val="E36C0A" w:themeColor="accent6" w:themeShade="BF"/>
          <w:sz w:val="24"/>
          <w:szCs w:val="24"/>
        </w:rPr>
        <w:t>ed</w:t>
      </w:r>
      <w:r w:rsidR="0083334F">
        <w:rPr>
          <w:b/>
          <w:color w:val="E36C0A" w:themeColor="accent6" w:themeShade="BF"/>
          <w:sz w:val="24"/>
          <w:szCs w:val="24"/>
        </w:rPr>
        <w:t xml:space="preserve"> your prope</w:t>
      </w:r>
      <w:r w:rsidR="005517E0">
        <w:rPr>
          <w:b/>
          <w:color w:val="E36C0A" w:themeColor="accent6" w:themeShade="BF"/>
          <w:sz w:val="24"/>
          <w:szCs w:val="24"/>
        </w:rPr>
        <w:t>rty manager</w:t>
      </w:r>
      <w:r w:rsidR="0083334F">
        <w:rPr>
          <w:b/>
          <w:color w:val="E36C0A" w:themeColor="accent6" w:themeShade="BF"/>
          <w:sz w:val="24"/>
          <w:szCs w:val="24"/>
        </w:rPr>
        <w:t xml:space="preserve"> directly</w:t>
      </w:r>
      <w:r w:rsidR="009E7C5B">
        <w:rPr>
          <w:b/>
          <w:color w:val="E36C0A" w:themeColor="accent6" w:themeShade="BF"/>
          <w:sz w:val="24"/>
          <w:szCs w:val="24"/>
        </w:rPr>
        <w:t xml:space="preserve"> to schedule a tim</w:t>
      </w:r>
      <w:r>
        <w:rPr>
          <w:b/>
          <w:color w:val="E36C0A" w:themeColor="accent6" w:themeShade="BF"/>
          <w:sz w:val="24"/>
          <w:szCs w:val="24"/>
        </w:rPr>
        <w:t>e for professional installation</w:t>
      </w:r>
    </w:p>
    <w:p w:rsidR="009E7C5B" w:rsidRPr="00893F53" w:rsidRDefault="009E7C5B" w:rsidP="009E7C5B">
      <w:pPr>
        <w:rPr>
          <w:sz w:val="16"/>
          <w:szCs w:val="16"/>
        </w:rPr>
      </w:pPr>
    </w:p>
    <w:p w:rsidR="003D2193" w:rsidRDefault="0099248F" w:rsidP="003D2193">
      <w:pPr>
        <w:pStyle w:val="ListParagraph"/>
        <w:numPr>
          <w:ilvl w:val="0"/>
          <w:numId w:val="3"/>
        </w:numPr>
        <w:spacing w:after="0" w:line="240" w:lineRule="auto"/>
      </w:pPr>
      <w:r>
        <w:t>For t</w:t>
      </w:r>
      <w:r w:rsidR="003D2193" w:rsidRPr="003D2193">
        <w:t xml:space="preserve">hose residents who currently </w:t>
      </w:r>
      <w:r w:rsidR="003D2193">
        <w:t>have</w:t>
      </w:r>
      <w:r w:rsidR="003D2193" w:rsidRPr="003D2193">
        <w:t xml:space="preserve"> accounts for additional services in their own name</w:t>
      </w:r>
      <w:r w:rsidR="007D5C3A">
        <w:t>, y</w:t>
      </w:r>
      <w:r w:rsidR="00BE2992">
        <w:t>ou</w:t>
      </w:r>
      <w:r w:rsidR="002C5DA6">
        <w:t xml:space="preserve"> will </w:t>
      </w:r>
      <w:r w:rsidR="003D2193">
        <w:t xml:space="preserve">receive the </w:t>
      </w:r>
      <w:r w:rsidR="002C5DA6">
        <w:t xml:space="preserve">Digital </w:t>
      </w:r>
      <w:r w:rsidR="003D2193">
        <w:t>upgraded programming with your current equipment</w:t>
      </w:r>
      <w:r>
        <w:t xml:space="preserve">. </w:t>
      </w:r>
      <w:r w:rsidR="00DD01FC">
        <w:t>If</w:t>
      </w:r>
      <w:r w:rsidR="003D2193">
        <w:t xml:space="preserve"> you have additional outlets</w:t>
      </w:r>
      <w:r w:rsidR="007A4D04">
        <w:t xml:space="preserve"> without equipment</w:t>
      </w:r>
      <w:r w:rsidR="003D2193">
        <w:t xml:space="preserve">, you can pick up, up to (2) additional DTA’s (Digital to Analog </w:t>
      </w:r>
      <w:r w:rsidR="00BE2992">
        <w:t>adaptor</w:t>
      </w:r>
      <w:r w:rsidR="003D2193">
        <w:t>) at our Comcast Silverthorne office at no additional cost.</w:t>
      </w:r>
    </w:p>
    <w:p w:rsidR="002C5DA6" w:rsidRDefault="002C5DA6" w:rsidP="003D2193">
      <w:pPr>
        <w:pStyle w:val="ListParagraph"/>
        <w:numPr>
          <w:ilvl w:val="0"/>
          <w:numId w:val="3"/>
        </w:numPr>
        <w:spacing w:after="0" w:line="240" w:lineRule="auto"/>
      </w:pPr>
      <w:r>
        <w:t>Those units without upgraded services will have Comcast technicians install digital equipment to receive the upgraded programming</w:t>
      </w:r>
    </w:p>
    <w:p w:rsidR="003D2193" w:rsidRDefault="003D2193" w:rsidP="003D2193">
      <w:pPr>
        <w:pStyle w:val="ListParagraph"/>
        <w:numPr>
          <w:ilvl w:val="0"/>
          <w:numId w:val="3"/>
        </w:numPr>
        <w:spacing w:after="0" w:line="240" w:lineRule="auto"/>
      </w:pPr>
      <w:r w:rsidRPr="003D2193">
        <w:t>Due to liability and safety purposes, we wil</w:t>
      </w:r>
      <w:r>
        <w:t>l not enter units unless accompanied by a property manager representative, homeowner or tenant</w:t>
      </w:r>
      <w:r w:rsidR="00DD01FC">
        <w:t>.</w:t>
      </w:r>
    </w:p>
    <w:p w:rsidR="00DD01FC" w:rsidRPr="00DD01FC" w:rsidRDefault="00DD01FC" w:rsidP="00DD01FC">
      <w:pPr>
        <w:pStyle w:val="ListParagraph"/>
        <w:numPr>
          <w:ilvl w:val="0"/>
          <w:numId w:val="3"/>
        </w:numPr>
        <w:spacing w:line="240" w:lineRule="auto"/>
      </w:pPr>
      <w:r w:rsidRPr="00DD01FC">
        <w:t>Detailed instructions on operating Comcast equipment and remotes</w:t>
      </w:r>
      <w:r w:rsidR="00BE2992">
        <w:t xml:space="preserve">, </w:t>
      </w:r>
      <w:r w:rsidRPr="00DD01FC">
        <w:t xml:space="preserve">as well as </w:t>
      </w:r>
      <w:r w:rsidR="0099248F">
        <w:t xml:space="preserve">the channel guides, </w:t>
      </w:r>
      <w:r w:rsidRPr="00DD01FC">
        <w:t xml:space="preserve">can also be found online at </w:t>
      </w:r>
      <w:hyperlink r:id="rId10" w:history="1">
        <w:r w:rsidRPr="00DD01FC">
          <w:rPr>
            <w:rStyle w:val="Hyperlink"/>
          </w:rPr>
          <w:t>www.comcast.com</w:t>
        </w:r>
      </w:hyperlink>
      <w:r w:rsidR="0099248F">
        <w:t xml:space="preserve">, </w:t>
      </w:r>
      <w:r w:rsidR="00BE2992">
        <w:t>an instruction card</w:t>
      </w:r>
      <w:r w:rsidR="0099248F">
        <w:t xml:space="preserve"> will be provided at the time of installation or can picked up at the local Comcast office</w:t>
      </w:r>
      <w:r w:rsidRPr="00DD01FC">
        <w:t xml:space="preserve">. </w:t>
      </w:r>
    </w:p>
    <w:p w:rsidR="003D2193" w:rsidRDefault="00F503A3" w:rsidP="009E7C5B">
      <w:pPr>
        <w:pStyle w:val="ListParagraph"/>
        <w:numPr>
          <w:ilvl w:val="0"/>
          <w:numId w:val="3"/>
        </w:numPr>
        <w:spacing w:line="240" w:lineRule="auto"/>
      </w:pPr>
      <w:r>
        <w:t xml:space="preserve">Should </w:t>
      </w:r>
      <w:r w:rsidR="00DD01FC" w:rsidRPr="00DD01FC">
        <w:t>you have a service related issue</w:t>
      </w:r>
      <w:r>
        <w:t xml:space="preserve"> after the install</w:t>
      </w:r>
      <w:r w:rsidR="0099248F">
        <w:t>,</w:t>
      </w:r>
      <w:r w:rsidR="00DD01FC" w:rsidRPr="00DD01FC">
        <w:t xml:space="preserve"> call our bulk accounts 24/7 toll free </w:t>
      </w:r>
      <w:r w:rsidR="00DD01FC" w:rsidRPr="00DD01FC">
        <w:rPr>
          <w:b/>
          <w:u w:val="single"/>
        </w:rPr>
        <w:t>customer support line at 888-895-6504.</w:t>
      </w:r>
      <w:r w:rsidR="00DD01FC" w:rsidRPr="00DD01FC">
        <w:t xml:space="preserve">  Please be sure to have your physical address and</w:t>
      </w:r>
      <w:r w:rsidR="00BE2992">
        <w:t xml:space="preserve"> </w:t>
      </w:r>
      <w:r w:rsidR="00DD01FC" w:rsidRPr="00DD01FC">
        <w:t>unit number available.</w:t>
      </w:r>
    </w:p>
    <w:p w:rsidR="00893F53" w:rsidRPr="00893F53" w:rsidRDefault="00893F53" w:rsidP="00DD01FC">
      <w:pPr>
        <w:rPr>
          <w:sz w:val="10"/>
          <w:szCs w:val="10"/>
        </w:rPr>
      </w:pPr>
    </w:p>
    <w:p w:rsidR="003D2193" w:rsidRDefault="003D2193" w:rsidP="00DD01FC">
      <w:r>
        <w:t>We want to ensure that this process is as seamless and easy as possible. We value your business and thank you for allowing us to serve you. We will contact Summit Resort Group to schedule a professional installation so that you are ready for our network enhancement and all that it offers.</w:t>
      </w:r>
    </w:p>
    <w:p w:rsidR="009E7C5B" w:rsidRPr="002C5DA6" w:rsidRDefault="009E7C5B" w:rsidP="00DD01FC">
      <w:pPr>
        <w:pStyle w:val="NoSpacing"/>
        <w:rPr>
          <w:sz w:val="12"/>
          <w:szCs w:val="12"/>
        </w:rPr>
      </w:pPr>
    </w:p>
    <w:p w:rsidR="00893F53" w:rsidRPr="002C5DA6" w:rsidRDefault="00893F53" w:rsidP="00DD01FC">
      <w:pPr>
        <w:pStyle w:val="NoSpacing"/>
        <w:rPr>
          <w:sz w:val="12"/>
          <w:szCs w:val="12"/>
        </w:rPr>
      </w:pPr>
    </w:p>
    <w:p w:rsidR="00893F53" w:rsidRDefault="009E7C5B" w:rsidP="00893F53">
      <w:pPr>
        <w:pStyle w:val="NoSpacing"/>
      </w:pPr>
      <w:r>
        <w:t>Sincerely,</w:t>
      </w:r>
    </w:p>
    <w:p w:rsidR="00B646C8" w:rsidRPr="002A3BC7" w:rsidRDefault="009E7C5B" w:rsidP="00893F53">
      <w:pPr>
        <w:pStyle w:val="NoSpacing"/>
      </w:pPr>
      <w:r>
        <w:t>Comcast Customer Service</w:t>
      </w:r>
    </w:p>
    <w:sectPr w:rsidR="00B646C8" w:rsidRPr="002A3BC7" w:rsidSect="00893F53">
      <w:footerReference w:type="default" r:id="rId11"/>
      <w:pgSz w:w="12240" w:h="15840"/>
      <w:pgMar w:top="540" w:right="1440" w:bottom="1440" w:left="1584"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06" w:rsidRDefault="00A00206" w:rsidP="00BD2916">
      <w:r>
        <w:separator/>
      </w:r>
    </w:p>
  </w:endnote>
  <w:endnote w:type="continuationSeparator" w:id="0">
    <w:p w:rsidR="00A00206" w:rsidRDefault="00A00206" w:rsidP="00BD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16" w:rsidRPr="00510167" w:rsidRDefault="00E47A3D">
    <w:pPr>
      <w:pStyle w:val="Footer"/>
      <w:rPr>
        <w:sz w:val="14"/>
        <w:szCs w:val="14"/>
      </w:rPr>
    </w:pPr>
    <w:r>
      <w:rPr>
        <w:rStyle w:val="A5"/>
      </w:rPr>
      <w:t>Not available in all areas. Limited to residential customers receiving Limited Basic service. QAM tuner TVs will continue to receive Limited Basic channels 2, 4-24, 79, 95-96, 164, 230, 236-239, 247, 249-253, 652-655 without a digital device unless signals are encrypted. Customer with an authorized CABLECARD</w:t>
    </w:r>
    <w:r>
      <w:rPr>
        <w:position w:val="4"/>
        <w:sz w:val="7"/>
        <w:szCs w:val="7"/>
        <w:vertAlign w:val="superscript"/>
      </w:rPr>
      <w:t xml:space="preserve">™ </w:t>
    </w:r>
    <w:r>
      <w:rPr>
        <w:rStyle w:val="A5"/>
      </w:rPr>
      <w:t xml:space="preserve">device will not require additional equipment. Pricing subject to change. Applicable equipment, installation, taxes, franchise and other fees extra. Call for details. ©2013 Comcast. All rights reserved.               </w:t>
    </w:r>
    <w:r w:rsidR="005E5BB7">
      <w:rPr>
        <w:sz w:val="14"/>
        <w:szCs w:val="14"/>
      </w:rPr>
      <w:tab/>
    </w:r>
    <w:r w:rsidR="0006592D">
      <w:rPr>
        <w:sz w:val="14"/>
        <w:szCs w:val="14"/>
      </w:rPr>
      <w:t xml:space="preserve">Slvr </w:t>
    </w:r>
    <w:r w:rsidR="0006592D" w:rsidRPr="00510167">
      <w:rPr>
        <w:sz w:val="14"/>
        <w:szCs w:val="14"/>
      </w:rPr>
      <w:t>Ownr</w:t>
    </w:r>
    <w:r w:rsidR="0006592D">
      <w:rPr>
        <w:sz w:val="14"/>
        <w:szCs w:val="14"/>
      </w:rPr>
      <w:t xml:space="preserve"> Rspbl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06" w:rsidRDefault="00A00206" w:rsidP="00BD2916">
      <w:r>
        <w:separator/>
      </w:r>
    </w:p>
  </w:footnote>
  <w:footnote w:type="continuationSeparator" w:id="0">
    <w:p w:rsidR="00A00206" w:rsidRDefault="00A00206" w:rsidP="00BD2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23810"/>
    <w:multiLevelType w:val="hybridMultilevel"/>
    <w:tmpl w:val="D976320A"/>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67CB2776"/>
    <w:multiLevelType w:val="hybridMultilevel"/>
    <w:tmpl w:val="49D02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47"/>
    <w:rsid w:val="00005004"/>
    <w:rsid w:val="000308BF"/>
    <w:rsid w:val="0003346F"/>
    <w:rsid w:val="00040443"/>
    <w:rsid w:val="00060FFB"/>
    <w:rsid w:val="0006592D"/>
    <w:rsid w:val="0008159E"/>
    <w:rsid w:val="00084B4A"/>
    <w:rsid w:val="0008612E"/>
    <w:rsid w:val="000B12CF"/>
    <w:rsid w:val="000D0496"/>
    <w:rsid w:val="0010743E"/>
    <w:rsid w:val="00113BDB"/>
    <w:rsid w:val="001361DD"/>
    <w:rsid w:val="0018359F"/>
    <w:rsid w:val="001C6FE9"/>
    <w:rsid w:val="001D3A22"/>
    <w:rsid w:val="001D61FC"/>
    <w:rsid w:val="00227596"/>
    <w:rsid w:val="00240ECA"/>
    <w:rsid w:val="00241235"/>
    <w:rsid w:val="00244DE9"/>
    <w:rsid w:val="0027690E"/>
    <w:rsid w:val="002A3BC7"/>
    <w:rsid w:val="002C2512"/>
    <w:rsid w:val="002C5DA6"/>
    <w:rsid w:val="0032444A"/>
    <w:rsid w:val="0033567B"/>
    <w:rsid w:val="003376EB"/>
    <w:rsid w:val="003C5DCA"/>
    <w:rsid w:val="003D2193"/>
    <w:rsid w:val="003F1EC0"/>
    <w:rsid w:val="003F3133"/>
    <w:rsid w:val="0040279E"/>
    <w:rsid w:val="004037F7"/>
    <w:rsid w:val="00437365"/>
    <w:rsid w:val="00471251"/>
    <w:rsid w:val="004A3140"/>
    <w:rsid w:val="004D73B6"/>
    <w:rsid w:val="004E0B73"/>
    <w:rsid w:val="005066EB"/>
    <w:rsid w:val="00510167"/>
    <w:rsid w:val="00540BAB"/>
    <w:rsid w:val="005517E0"/>
    <w:rsid w:val="0055221C"/>
    <w:rsid w:val="005B082F"/>
    <w:rsid w:val="005B3F26"/>
    <w:rsid w:val="005C2B22"/>
    <w:rsid w:val="005D06C4"/>
    <w:rsid w:val="005E5BB7"/>
    <w:rsid w:val="005F2A03"/>
    <w:rsid w:val="00614D2D"/>
    <w:rsid w:val="006605FD"/>
    <w:rsid w:val="00685B0B"/>
    <w:rsid w:val="0069109E"/>
    <w:rsid w:val="0069303C"/>
    <w:rsid w:val="006D2C22"/>
    <w:rsid w:val="00710D7A"/>
    <w:rsid w:val="007520AB"/>
    <w:rsid w:val="00766C0B"/>
    <w:rsid w:val="007742E2"/>
    <w:rsid w:val="007A289B"/>
    <w:rsid w:val="007A4D04"/>
    <w:rsid w:val="007A503E"/>
    <w:rsid w:val="007D5C3A"/>
    <w:rsid w:val="0083334F"/>
    <w:rsid w:val="00840B2D"/>
    <w:rsid w:val="00846FC0"/>
    <w:rsid w:val="008816D8"/>
    <w:rsid w:val="00884319"/>
    <w:rsid w:val="00886C86"/>
    <w:rsid w:val="00893F53"/>
    <w:rsid w:val="008F6E78"/>
    <w:rsid w:val="009106B6"/>
    <w:rsid w:val="00913363"/>
    <w:rsid w:val="00923CC1"/>
    <w:rsid w:val="009656C4"/>
    <w:rsid w:val="0099248F"/>
    <w:rsid w:val="009D073E"/>
    <w:rsid w:val="009D5DE4"/>
    <w:rsid w:val="009E2D5C"/>
    <w:rsid w:val="009E6AF7"/>
    <w:rsid w:val="009E7C5B"/>
    <w:rsid w:val="00A00206"/>
    <w:rsid w:val="00A13AEC"/>
    <w:rsid w:val="00A53D5B"/>
    <w:rsid w:val="00A565E4"/>
    <w:rsid w:val="00A56C25"/>
    <w:rsid w:val="00AB22D6"/>
    <w:rsid w:val="00B31BAA"/>
    <w:rsid w:val="00B646C8"/>
    <w:rsid w:val="00B97E31"/>
    <w:rsid w:val="00BB2CE6"/>
    <w:rsid w:val="00BC50F9"/>
    <w:rsid w:val="00BD2916"/>
    <w:rsid w:val="00BE2992"/>
    <w:rsid w:val="00C07A81"/>
    <w:rsid w:val="00C152C7"/>
    <w:rsid w:val="00C42F00"/>
    <w:rsid w:val="00C512F2"/>
    <w:rsid w:val="00C55476"/>
    <w:rsid w:val="00C84BFE"/>
    <w:rsid w:val="00C84E8E"/>
    <w:rsid w:val="00C96C47"/>
    <w:rsid w:val="00CC0915"/>
    <w:rsid w:val="00CD63B9"/>
    <w:rsid w:val="00CE5140"/>
    <w:rsid w:val="00CF6DC2"/>
    <w:rsid w:val="00D01089"/>
    <w:rsid w:val="00D04FDD"/>
    <w:rsid w:val="00D42977"/>
    <w:rsid w:val="00D50CB6"/>
    <w:rsid w:val="00D71733"/>
    <w:rsid w:val="00DA390D"/>
    <w:rsid w:val="00DD01FC"/>
    <w:rsid w:val="00E1568F"/>
    <w:rsid w:val="00E47A3D"/>
    <w:rsid w:val="00E55095"/>
    <w:rsid w:val="00EA393C"/>
    <w:rsid w:val="00EA7602"/>
    <w:rsid w:val="00ED3391"/>
    <w:rsid w:val="00ED650E"/>
    <w:rsid w:val="00EF265B"/>
    <w:rsid w:val="00F25809"/>
    <w:rsid w:val="00F3270A"/>
    <w:rsid w:val="00F47E20"/>
    <w:rsid w:val="00F503A3"/>
    <w:rsid w:val="00F9165A"/>
    <w:rsid w:val="00FB16B2"/>
    <w:rsid w:val="00FE1353"/>
    <w:rsid w:val="00FE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A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C47"/>
    <w:pPr>
      <w:spacing w:after="0" w:line="240" w:lineRule="auto"/>
    </w:pPr>
  </w:style>
  <w:style w:type="paragraph" w:styleId="Header">
    <w:name w:val="header"/>
    <w:basedOn w:val="Normal"/>
    <w:link w:val="HeaderChar"/>
    <w:uiPriority w:val="99"/>
    <w:unhideWhenUsed/>
    <w:rsid w:val="00BD2916"/>
    <w:pPr>
      <w:tabs>
        <w:tab w:val="center" w:pos="4680"/>
        <w:tab w:val="right" w:pos="9360"/>
      </w:tabs>
    </w:pPr>
  </w:style>
  <w:style w:type="character" w:customStyle="1" w:styleId="HeaderChar">
    <w:name w:val="Header Char"/>
    <w:basedOn w:val="DefaultParagraphFont"/>
    <w:link w:val="Header"/>
    <w:uiPriority w:val="99"/>
    <w:rsid w:val="00BD2916"/>
  </w:style>
  <w:style w:type="paragraph" w:styleId="Footer">
    <w:name w:val="footer"/>
    <w:basedOn w:val="Normal"/>
    <w:link w:val="FooterChar"/>
    <w:uiPriority w:val="99"/>
    <w:unhideWhenUsed/>
    <w:rsid w:val="00BD2916"/>
    <w:pPr>
      <w:tabs>
        <w:tab w:val="center" w:pos="4680"/>
        <w:tab w:val="right" w:pos="9360"/>
      </w:tabs>
    </w:pPr>
  </w:style>
  <w:style w:type="character" w:customStyle="1" w:styleId="FooterChar">
    <w:name w:val="Footer Char"/>
    <w:basedOn w:val="DefaultParagraphFont"/>
    <w:link w:val="Footer"/>
    <w:uiPriority w:val="99"/>
    <w:rsid w:val="00BD2916"/>
  </w:style>
  <w:style w:type="paragraph" w:styleId="BalloonText">
    <w:name w:val="Balloon Text"/>
    <w:basedOn w:val="Normal"/>
    <w:link w:val="BalloonTextChar"/>
    <w:uiPriority w:val="99"/>
    <w:semiHidden/>
    <w:unhideWhenUsed/>
    <w:rsid w:val="003C5DCA"/>
    <w:rPr>
      <w:rFonts w:ascii="Tahoma" w:hAnsi="Tahoma" w:cs="Tahoma"/>
      <w:sz w:val="16"/>
      <w:szCs w:val="16"/>
    </w:rPr>
  </w:style>
  <w:style w:type="character" w:customStyle="1" w:styleId="BalloonTextChar">
    <w:name w:val="Balloon Text Char"/>
    <w:basedOn w:val="DefaultParagraphFont"/>
    <w:link w:val="BalloonText"/>
    <w:uiPriority w:val="99"/>
    <w:semiHidden/>
    <w:rsid w:val="003C5DCA"/>
    <w:rPr>
      <w:rFonts w:ascii="Tahoma" w:hAnsi="Tahoma" w:cs="Tahoma"/>
      <w:sz w:val="16"/>
      <w:szCs w:val="16"/>
    </w:rPr>
  </w:style>
  <w:style w:type="character" w:styleId="Hyperlink">
    <w:name w:val="Hyperlink"/>
    <w:basedOn w:val="DefaultParagraphFont"/>
    <w:uiPriority w:val="99"/>
    <w:unhideWhenUsed/>
    <w:rsid w:val="00FE1353"/>
    <w:rPr>
      <w:color w:val="0000FF" w:themeColor="hyperlink"/>
      <w:u w:val="single"/>
    </w:rPr>
  </w:style>
  <w:style w:type="character" w:customStyle="1" w:styleId="A5">
    <w:name w:val="A5"/>
    <w:uiPriority w:val="99"/>
    <w:rsid w:val="00E47A3D"/>
    <w:rPr>
      <w:rFonts w:cs="HelveticaNeue Condensed"/>
      <w:color w:val="000000"/>
      <w:sz w:val="13"/>
      <w:szCs w:val="13"/>
    </w:rPr>
  </w:style>
  <w:style w:type="paragraph" w:styleId="ListParagraph">
    <w:name w:val="List Paragraph"/>
    <w:basedOn w:val="Normal"/>
    <w:uiPriority w:val="34"/>
    <w:qFormat/>
    <w:rsid w:val="003D2193"/>
    <w:pPr>
      <w:spacing w:after="200" w:line="276" w:lineRule="auto"/>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A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C47"/>
    <w:pPr>
      <w:spacing w:after="0" w:line="240" w:lineRule="auto"/>
    </w:pPr>
  </w:style>
  <w:style w:type="paragraph" w:styleId="Header">
    <w:name w:val="header"/>
    <w:basedOn w:val="Normal"/>
    <w:link w:val="HeaderChar"/>
    <w:uiPriority w:val="99"/>
    <w:unhideWhenUsed/>
    <w:rsid w:val="00BD2916"/>
    <w:pPr>
      <w:tabs>
        <w:tab w:val="center" w:pos="4680"/>
        <w:tab w:val="right" w:pos="9360"/>
      </w:tabs>
    </w:pPr>
  </w:style>
  <w:style w:type="character" w:customStyle="1" w:styleId="HeaderChar">
    <w:name w:val="Header Char"/>
    <w:basedOn w:val="DefaultParagraphFont"/>
    <w:link w:val="Header"/>
    <w:uiPriority w:val="99"/>
    <w:rsid w:val="00BD2916"/>
  </w:style>
  <w:style w:type="paragraph" w:styleId="Footer">
    <w:name w:val="footer"/>
    <w:basedOn w:val="Normal"/>
    <w:link w:val="FooterChar"/>
    <w:uiPriority w:val="99"/>
    <w:unhideWhenUsed/>
    <w:rsid w:val="00BD2916"/>
    <w:pPr>
      <w:tabs>
        <w:tab w:val="center" w:pos="4680"/>
        <w:tab w:val="right" w:pos="9360"/>
      </w:tabs>
    </w:pPr>
  </w:style>
  <w:style w:type="character" w:customStyle="1" w:styleId="FooterChar">
    <w:name w:val="Footer Char"/>
    <w:basedOn w:val="DefaultParagraphFont"/>
    <w:link w:val="Footer"/>
    <w:uiPriority w:val="99"/>
    <w:rsid w:val="00BD2916"/>
  </w:style>
  <w:style w:type="paragraph" w:styleId="BalloonText">
    <w:name w:val="Balloon Text"/>
    <w:basedOn w:val="Normal"/>
    <w:link w:val="BalloonTextChar"/>
    <w:uiPriority w:val="99"/>
    <w:semiHidden/>
    <w:unhideWhenUsed/>
    <w:rsid w:val="003C5DCA"/>
    <w:rPr>
      <w:rFonts w:ascii="Tahoma" w:hAnsi="Tahoma" w:cs="Tahoma"/>
      <w:sz w:val="16"/>
      <w:szCs w:val="16"/>
    </w:rPr>
  </w:style>
  <w:style w:type="character" w:customStyle="1" w:styleId="BalloonTextChar">
    <w:name w:val="Balloon Text Char"/>
    <w:basedOn w:val="DefaultParagraphFont"/>
    <w:link w:val="BalloonText"/>
    <w:uiPriority w:val="99"/>
    <w:semiHidden/>
    <w:rsid w:val="003C5DCA"/>
    <w:rPr>
      <w:rFonts w:ascii="Tahoma" w:hAnsi="Tahoma" w:cs="Tahoma"/>
      <w:sz w:val="16"/>
      <w:szCs w:val="16"/>
    </w:rPr>
  </w:style>
  <w:style w:type="character" w:styleId="Hyperlink">
    <w:name w:val="Hyperlink"/>
    <w:basedOn w:val="DefaultParagraphFont"/>
    <w:uiPriority w:val="99"/>
    <w:unhideWhenUsed/>
    <w:rsid w:val="00FE1353"/>
    <w:rPr>
      <w:color w:val="0000FF" w:themeColor="hyperlink"/>
      <w:u w:val="single"/>
    </w:rPr>
  </w:style>
  <w:style w:type="character" w:customStyle="1" w:styleId="A5">
    <w:name w:val="A5"/>
    <w:uiPriority w:val="99"/>
    <w:rsid w:val="00E47A3D"/>
    <w:rPr>
      <w:rFonts w:cs="HelveticaNeue Condensed"/>
      <w:color w:val="000000"/>
      <w:sz w:val="13"/>
      <w:szCs w:val="13"/>
    </w:rPr>
  </w:style>
  <w:style w:type="paragraph" w:styleId="ListParagraph">
    <w:name w:val="List Paragraph"/>
    <w:basedOn w:val="Normal"/>
    <w:uiPriority w:val="34"/>
    <w:qFormat/>
    <w:rsid w:val="003D2193"/>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157">
      <w:bodyDiv w:val="1"/>
      <w:marLeft w:val="0"/>
      <w:marRight w:val="0"/>
      <w:marTop w:val="0"/>
      <w:marBottom w:val="0"/>
      <w:divBdr>
        <w:top w:val="none" w:sz="0" w:space="0" w:color="auto"/>
        <w:left w:val="none" w:sz="0" w:space="0" w:color="auto"/>
        <w:bottom w:val="none" w:sz="0" w:space="0" w:color="auto"/>
        <w:right w:val="none" w:sz="0" w:space="0" w:color="auto"/>
      </w:divBdr>
    </w:div>
    <w:div w:id="144202758">
      <w:bodyDiv w:val="1"/>
      <w:marLeft w:val="0"/>
      <w:marRight w:val="0"/>
      <w:marTop w:val="0"/>
      <w:marBottom w:val="0"/>
      <w:divBdr>
        <w:top w:val="none" w:sz="0" w:space="0" w:color="auto"/>
        <w:left w:val="none" w:sz="0" w:space="0" w:color="auto"/>
        <w:bottom w:val="none" w:sz="0" w:space="0" w:color="auto"/>
        <w:right w:val="none" w:sz="0" w:space="0" w:color="auto"/>
      </w:divBdr>
    </w:div>
    <w:div w:id="269240989">
      <w:bodyDiv w:val="1"/>
      <w:marLeft w:val="0"/>
      <w:marRight w:val="0"/>
      <w:marTop w:val="0"/>
      <w:marBottom w:val="0"/>
      <w:divBdr>
        <w:top w:val="none" w:sz="0" w:space="0" w:color="auto"/>
        <w:left w:val="none" w:sz="0" w:space="0" w:color="auto"/>
        <w:bottom w:val="none" w:sz="0" w:space="0" w:color="auto"/>
        <w:right w:val="none" w:sz="0" w:space="0" w:color="auto"/>
      </w:divBdr>
    </w:div>
    <w:div w:id="593906529">
      <w:bodyDiv w:val="1"/>
      <w:marLeft w:val="0"/>
      <w:marRight w:val="0"/>
      <w:marTop w:val="0"/>
      <w:marBottom w:val="0"/>
      <w:divBdr>
        <w:top w:val="none" w:sz="0" w:space="0" w:color="auto"/>
        <w:left w:val="none" w:sz="0" w:space="0" w:color="auto"/>
        <w:bottom w:val="none" w:sz="0" w:space="0" w:color="auto"/>
        <w:right w:val="none" w:sz="0" w:space="0" w:color="auto"/>
      </w:divBdr>
    </w:div>
    <w:div w:id="775291596">
      <w:bodyDiv w:val="1"/>
      <w:marLeft w:val="0"/>
      <w:marRight w:val="0"/>
      <w:marTop w:val="0"/>
      <w:marBottom w:val="0"/>
      <w:divBdr>
        <w:top w:val="none" w:sz="0" w:space="0" w:color="auto"/>
        <w:left w:val="none" w:sz="0" w:space="0" w:color="auto"/>
        <w:bottom w:val="none" w:sz="0" w:space="0" w:color="auto"/>
        <w:right w:val="none" w:sz="0" w:space="0" w:color="auto"/>
      </w:divBdr>
    </w:div>
    <w:div w:id="781993160">
      <w:bodyDiv w:val="1"/>
      <w:marLeft w:val="0"/>
      <w:marRight w:val="0"/>
      <w:marTop w:val="0"/>
      <w:marBottom w:val="0"/>
      <w:divBdr>
        <w:top w:val="none" w:sz="0" w:space="0" w:color="auto"/>
        <w:left w:val="none" w:sz="0" w:space="0" w:color="auto"/>
        <w:bottom w:val="none" w:sz="0" w:space="0" w:color="auto"/>
        <w:right w:val="none" w:sz="0" w:space="0" w:color="auto"/>
      </w:divBdr>
    </w:div>
    <w:div w:id="898899529">
      <w:bodyDiv w:val="1"/>
      <w:marLeft w:val="0"/>
      <w:marRight w:val="0"/>
      <w:marTop w:val="0"/>
      <w:marBottom w:val="0"/>
      <w:divBdr>
        <w:top w:val="none" w:sz="0" w:space="0" w:color="auto"/>
        <w:left w:val="none" w:sz="0" w:space="0" w:color="auto"/>
        <w:bottom w:val="none" w:sz="0" w:space="0" w:color="auto"/>
        <w:right w:val="none" w:sz="0" w:space="0" w:color="auto"/>
      </w:divBdr>
    </w:div>
    <w:div w:id="975720366">
      <w:bodyDiv w:val="1"/>
      <w:marLeft w:val="0"/>
      <w:marRight w:val="0"/>
      <w:marTop w:val="0"/>
      <w:marBottom w:val="0"/>
      <w:divBdr>
        <w:top w:val="none" w:sz="0" w:space="0" w:color="auto"/>
        <w:left w:val="none" w:sz="0" w:space="0" w:color="auto"/>
        <w:bottom w:val="none" w:sz="0" w:space="0" w:color="auto"/>
        <w:right w:val="none" w:sz="0" w:space="0" w:color="auto"/>
      </w:divBdr>
    </w:div>
    <w:div w:id="1157459876">
      <w:bodyDiv w:val="1"/>
      <w:marLeft w:val="0"/>
      <w:marRight w:val="0"/>
      <w:marTop w:val="0"/>
      <w:marBottom w:val="0"/>
      <w:divBdr>
        <w:top w:val="none" w:sz="0" w:space="0" w:color="auto"/>
        <w:left w:val="none" w:sz="0" w:space="0" w:color="auto"/>
        <w:bottom w:val="none" w:sz="0" w:space="0" w:color="auto"/>
        <w:right w:val="none" w:sz="0" w:space="0" w:color="auto"/>
      </w:divBdr>
    </w:div>
    <w:div w:id="1232354690">
      <w:bodyDiv w:val="1"/>
      <w:marLeft w:val="0"/>
      <w:marRight w:val="0"/>
      <w:marTop w:val="0"/>
      <w:marBottom w:val="0"/>
      <w:divBdr>
        <w:top w:val="none" w:sz="0" w:space="0" w:color="auto"/>
        <w:left w:val="none" w:sz="0" w:space="0" w:color="auto"/>
        <w:bottom w:val="none" w:sz="0" w:space="0" w:color="auto"/>
        <w:right w:val="none" w:sz="0" w:space="0" w:color="auto"/>
      </w:divBdr>
    </w:div>
    <w:div w:id="1242593813">
      <w:bodyDiv w:val="1"/>
      <w:marLeft w:val="0"/>
      <w:marRight w:val="0"/>
      <w:marTop w:val="0"/>
      <w:marBottom w:val="0"/>
      <w:divBdr>
        <w:top w:val="none" w:sz="0" w:space="0" w:color="auto"/>
        <w:left w:val="none" w:sz="0" w:space="0" w:color="auto"/>
        <w:bottom w:val="none" w:sz="0" w:space="0" w:color="auto"/>
        <w:right w:val="none" w:sz="0" w:space="0" w:color="auto"/>
      </w:divBdr>
    </w:div>
    <w:div w:id="1243686727">
      <w:bodyDiv w:val="1"/>
      <w:marLeft w:val="0"/>
      <w:marRight w:val="0"/>
      <w:marTop w:val="0"/>
      <w:marBottom w:val="0"/>
      <w:divBdr>
        <w:top w:val="none" w:sz="0" w:space="0" w:color="auto"/>
        <w:left w:val="none" w:sz="0" w:space="0" w:color="auto"/>
        <w:bottom w:val="none" w:sz="0" w:space="0" w:color="auto"/>
        <w:right w:val="none" w:sz="0" w:space="0" w:color="auto"/>
      </w:divBdr>
    </w:div>
    <w:div w:id="1467508384">
      <w:bodyDiv w:val="1"/>
      <w:marLeft w:val="0"/>
      <w:marRight w:val="0"/>
      <w:marTop w:val="0"/>
      <w:marBottom w:val="0"/>
      <w:divBdr>
        <w:top w:val="none" w:sz="0" w:space="0" w:color="auto"/>
        <w:left w:val="none" w:sz="0" w:space="0" w:color="auto"/>
        <w:bottom w:val="none" w:sz="0" w:space="0" w:color="auto"/>
        <w:right w:val="none" w:sz="0" w:space="0" w:color="auto"/>
      </w:divBdr>
    </w:div>
    <w:div w:id="1488588721">
      <w:bodyDiv w:val="1"/>
      <w:marLeft w:val="0"/>
      <w:marRight w:val="0"/>
      <w:marTop w:val="0"/>
      <w:marBottom w:val="0"/>
      <w:divBdr>
        <w:top w:val="none" w:sz="0" w:space="0" w:color="auto"/>
        <w:left w:val="none" w:sz="0" w:space="0" w:color="auto"/>
        <w:bottom w:val="none" w:sz="0" w:space="0" w:color="auto"/>
        <w:right w:val="none" w:sz="0" w:space="0" w:color="auto"/>
      </w:divBdr>
    </w:div>
    <w:div w:id="1516728552">
      <w:bodyDiv w:val="1"/>
      <w:marLeft w:val="0"/>
      <w:marRight w:val="0"/>
      <w:marTop w:val="0"/>
      <w:marBottom w:val="0"/>
      <w:divBdr>
        <w:top w:val="none" w:sz="0" w:space="0" w:color="auto"/>
        <w:left w:val="none" w:sz="0" w:space="0" w:color="auto"/>
        <w:bottom w:val="none" w:sz="0" w:space="0" w:color="auto"/>
        <w:right w:val="none" w:sz="0" w:space="0" w:color="auto"/>
      </w:divBdr>
    </w:div>
    <w:div w:id="1643658609">
      <w:bodyDiv w:val="1"/>
      <w:marLeft w:val="0"/>
      <w:marRight w:val="0"/>
      <w:marTop w:val="0"/>
      <w:marBottom w:val="0"/>
      <w:divBdr>
        <w:top w:val="none" w:sz="0" w:space="0" w:color="auto"/>
        <w:left w:val="none" w:sz="0" w:space="0" w:color="auto"/>
        <w:bottom w:val="none" w:sz="0" w:space="0" w:color="auto"/>
        <w:right w:val="none" w:sz="0" w:space="0" w:color="auto"/>
      </w:divBdr>
    </w:div>
    <w:div w:id="1644458158">
      <w:bodyDiv w:val="1"/>
      <w:marLeft w:val="0"/>
      <w:marRight w:val="0"/>
      <w:marTop w:val="0"/>
      <w:marBottom w:val="0"/>
      <w:divBdr>
        <w:top w:val="none" w:sz="0" w:space="0" w:color="auto"/>
        <w:left w:val="none" w:sz="0" w:space="0" w:color="auto"/>
        <w:bottom w:val="none" w:sz="0" w:space="0" w:color="auto"/>
        <w:right w:val="none" w:sz="0" w:space="0" w:color="auto"/>
      </w:divBdr>
    </w:div>
    <w:div w:id="1656489489">
      <w:bodyDiv w:val="1"/>
      <w:marLeft w:val="0"/>
      <w:marRight w:val="0"/>
      <w:marTop w:val="0"/>
      <w:marBottom w:val="0"/>
      <w:divBdr>
        <w:top w:val="none" w:sz="0" w:space="0" w:color="auto"/>
        <w:left w:val="none" w:sz="0" w:space="0" w:color="auto"/>
        <w:bottom w:val="none" w:sz="0" w:space="0" w:color="auto"/>
        <w:right w:val="none" w:sz="0" w:space="0" w:color="auto"/>
      </w:divBdr>
    </w:div>
    <w:div w:id="1698501051">
      <w:bodyDiv w:val="1"/>
      <w:marLeft w:val="0"/>
      <w:marRight w:val="0"/>
      <w:marTop w:val="0"/>
      <w:marBottom w:val="0"/>
      <w:divBdr>
        <w:top w:val="none" w:sz="0" w:space="0" w:color="auto"/>
        <w:left w:val="none" w:sz="0" w:space="0" w:color="auto"/>
        <w:bottom w:val="none" w:sz="0" w:space="0" w:color="auto"/>
        <w:right w:val="none" w:sz="0" w:space="0" w:color="auto"/>
      </w:divBdr>
    </w:div>
    <w:div w:id="1824346719">
      <w:bodyDiv w:val="1"/>
      <w:marLeft w:val="0"/>
      <w:marRight w:val="0"/>
      <w:marTop w:val="0"/>
      <w:marBottom w:val="0"/>
      <w:divBdr>
        <w:top w:val="none" w:sz="0" w:space="0" w:color="auto"/>
        <w:left w:val="none" w:sz="0" w:space="0" w:color="auto"/>
        <w:bottom w:val="none" w:sz="0" w:space="0" w:color="auto"/>
        <w:right w:val="none" w:sz="0" w:space="0" w:color="auto"/>
      </w:divBdr>
    </w:div>
    <w:div w:id="1951276255">
      <w:bodyDiv w:val="1"/>
      <w:marLeft w:val="0"/>
      <w:marRight w:val="0"/>
      <w:marTop w:val="0"/>
      <w:marBottom w:val="0"/>
      <w:divBdr>
        <w:top w:val="none" w:sz="0" w:space="0" w:color="auto"/>
        <w:left w:val="none" w:sz="0" w:space="0" w:color="auto"/>
        <w:bottom w:val="none" w:sz="0" w:space="0" w:color="auto"/>
        <w:right w:val="none" w:sz="0" w:space="0" w:color="auto"/>
      </w:divBdr>
    </w:div>
    <w:div w:id="1971201435">
      <w:bodyDiv w:val="1"/>
      <w:marLeft w:val="0"/>
      <w:marRight w:val="0"/>
      <w:marTop w:val="0"/>
      <w:marBottom w:val="0"/>
      <w:divBdr>
        <w:top w:val="none" w:sz="0" w:space="0" w:color="auto"/>
        <w:left w:val="none" w:sz="0" w:space="0" w:color="auto"/>
        <w:bottom w:val="none" w:sz="0" w:space="0" w:color="auto"/>
        <w:right w:val="none" w:sz="0" w:space="0" w:color="auto"/>
      </w:divBdr>
    </w:div>
    <w:div w:id="1994984688">
      <w:bodyDiv w:val="1"/>
      <w:marLeft w:val="0"/>
      <w:marRight w:val="0"/>
      <w:marTop w:val="0"/>
      <w:marBottom w:val="0"/>
      <w:divBdr>
        <w:top w:val="none" w:sz="0" w:space="0" w:color="auto"/>
        <w:left w:val="none" w:sz="0" w:space="0" w:color="auto"/>
        <w:bottom w:val="none" w:sz="0" w:space="0" w:color="auto"/>
        <w:right w:val="none" w:sz="0" w:space="0" w:color="auto"/>
      </w:divBdr>
    </w:div>
    <w:div w:id="2008049844">
      <w:bodyDiv w:val="1"/>
      <w:marLeft w:val="0"/>
      <w:marRight w:val="0"/>
      <w:marTop w:val="0"/>
      <w:marBottom w:val="0"/>
      <w:divBdr>
        <w:top w:val="none" w:sz="0" w:space="0" w:color="auto"/>
        <w:left w:val="none" w:sz="0" w:space="0" w:color="auto"/>
        <w:bottom w:val="none" w:sz="0" w:space="0" w:color="auto"/>
        <w:right w:val="none" w:sz="0" w:space="0" w:color="auto"/>
      </w:divBdr>
    </w:div>
    <w:div w:id="2044551007">
      <w:bodyDiv w:val="1"/>
      <w:marLeft w:val="0"/>
      <w:marRight w:val="0"/>
      <w:marTop w:val="0"/>
      <w:marBottom w:val="0"/>
      <w:divBdr>
        <w:top w:val="none" w:sz="0" w:space="0" w:color="auto"/>
        <w:left w:val="none" w:sz="0" w:space="0" w:color="auto"/>
        <w:bottom w:val="none" w:sz="0" w:space="0" w:color="auto"/>
        <w:right w:val="none" w:sz="0" w:space="0" w:color="auto"/>
      </w:divBdr>
    </w:div>
    <w:div w:id="21349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mcast.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5FA2-F275-4E28-89A0-8ECBAF93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Comcast Cable Corporation</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Lisa</dc:creator>
  <cp:lastModifiedBy>W B Hyde</cp:lastModifiedBy>
  <cp:revision>2</cp:revision>
  <cp:lastPrinted>2013-05-23T16:54:00Z</cp:lastPrinted>
  <dcterms:created xsi:type="dcterms:W3CDTF">2013-08-09T18:37:00Z</dcterms:created>
  <dcterms:modified xsi:type="dcterms:W3CDTF">2013-08-09T18:37:00Z</dcterms:modified>
</cp:coreProperties>
</file>